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ADVERSE INFORMATION SUMMARY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Grade/Name/Service/Component</w:t>
      </w:r>
      <w:r>
        <w:rPr>
          <w:sz w:val="24"/>
        </w:rPr>
        <w:t>:  Grade, Name, Service, Component.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What he or she did</w:t>
      </w:r>
      <w:r>
        <w:rPr>
          <w:sz w:val="24"/>
        </w:rPr>
        <w:t>:  Provide a summary of the incident and a detailed summary of the adverse information.  For nominations or appointments as a result of a promotion selection board or Federal recognition board, state whether the adverse information had been reviewed by a promotion selection, Federal Recognition, or promotion review board.  If not, state why this information did not meet a board.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Investigating Agency:</w:t>
      </w:r>
      <w:r>
        <w:rPr>
          <w:sz w:val="24"/>
        </w:rPr>
        <w:t xml:space="preserve">  List any agency that had conducted a review or an investigation into the matter.  Include the approval date of the review or investigation and the approval office.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Findings</w:t>
      </w:r>
      <w:r>
        <w:rPr>
          <w:sz w:val="24"/>
        </w:rPr>
        <w:t xml:space="preserve">:  Provide summary of the findings from the review or investigation.  If the official Service position on these findings is different from the review or investigation results, also provide revised findings,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approved, and rationale for revised findings.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Action Taken:</w:t>
      </w:r>
      <w:r>
        <w:rPr>
          <w:sz w:val="24"/>
        </w:rPr>
        <w:t xml:space="preserve"> 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Service</w:t>
      </w:r>
      <w:r>
        <w:rPr>
          <w:sz w:val="24"/>
        </w:rPr>
        <w:t>:  Provide detailed summary of action taken and by whom.  If no action was taken, so state and provide rationale why.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OSD</w:t>
      </w:r>
      <w:r>
        <w:rPr>
          <w:sz w:val="24"/>
        </w:rPr>
        <w:t xml:space="preserve">:  Include the following statement:  The </w:t>
      </w:r>
      <w:proofErr w:type="gramStart"/>
      <w:r>
        <w:rPr>
          <w:sz w:val="24"/>
        </w:rPr>
        <w:t>Under</w:t>
      </w:r>
      <w:proofErr w:type="gramEnd"/>
      <w:r>
        <w:rPr>
          <w:sz w:val="24"/>
        </w:rPr>
        <w:t xml:space="preserve"> Secretary of Defense for Personnel and Readiness (USD (P&amp;R)) and the General Counsel of the Department of Defense (GC, DoD) reviewed the summary of the incident.  The USD (P&amp;R) elected to support the nomination; the GC, </w:t>
      </w:r>
      <w:proofErr w:type="gramStart"/>
      <w:r>
        <w:rPr>
          <w:sz w:val="24"/>
        </w:rPr>
        <w:t>DoD</w:t>
      </w:r>
      <w:proofErr w:type="gramEnd"/>
      <w:r>
        <w:rPr>
          <w:sz w:val="24"/>
        </w:rPr>
        <w:t>, asserted no legal objection to the nomination.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bookmarkStart w:id="0" w:name="OLE_LINK16"/>
      <w:bookmarkStart w:id="1" w:name="OLE_LINK17"/>
      <w:r>
        <w:rPr>
          <w:sz w:val="24"/>
          <w:u w:val="single"/>
        </w:rPr>
        <w:t>Reasons for Support</w:t>
      </w:r>
      <w:r>
        <w:rPr>
          <w:sz w:val="24"/>
        </w:rPr>
        <w:t>:  State why the Military Department supports the officer for nomination and</w:t>
      </w:r>
      <w:r w:rsidRPr="00212D48">
        <w:rPr>
          <w:sz w:val="24"/>
        </w:rPr>
        <w:t xml:space="preserve"> </w:t>
      </w:r>
      <w:r>
        <w:rPr>
          <w:sz w:val="24"/>
        </w:rPr>
        <w:t xml:space="preserve">how the officers meet the requirement of exemplary conduct.  </w:t>
      </w:r>
      <w:proofErr w:type="gramStart"/>
      <w:r>
        <w:rPr>
          <w:sz w:val="24"/>
        </w:rPr>
        <w:t>State why this nomination or appointment is in the best interest of the Military Department and the Department of Defense.</w:t>
      </w:r>
      <w:proofErr w:type="gramEnd"/>
      <w:r>
        <w:rPr>
          <w:sz w:val="24"/>
        </w:rPr>
        <w:t xml:space="preserve">  Include comments concerning officer’s judgment as it relates to this adverse information.  Include any specifics of outstanding items or events from officer’s record that counterbalances reported adverse information.</w:t>
      </w:r>
    </w:p>
    <w:bookmarkEnd w:id="0"/>
    <w:bookmarkEnd w:id="1"/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</w:p>
    <w:p w:rsidR="00AA038F" w:rsidRDefault="00AA038F">
      <w:pPr>
        <w:spacing w:after="200" w:line="276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REPORTABLE INFORMATION SUMMARY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Grade/Name/Service/Component</w:t>
      </w:r>
      <w:r>
        <w:rPr>
          <w:sz w:val="24"/>
        </w:rPr>
        <w:t>:  Grade, Name, Service, Component.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What he or she did</w:t>
      </w:r>
      <w:r>
        <w:rPr>
          <w:sz w:val="24"/>
        </w:rPr>
        <w:t xml:space="preserve">:  Provide a summary of the incident and a detailed summary of the adverse information. 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Investigating Agency:</w:t>
      </w:r>
      <w:r>
        <w:rPr>
          <w:sz w:val="24"/>
        </w:rPr>
        <w:t xml:space="preserve">  List any agency that had conducted a review or an investigation into the matter.  Include the approval date of the review or investigation and the approval office.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Findings</w:t>
      </w:r>
      <w:r>
        <w:rPr>
          <w:sz w:val="24"/>
        </w:rPr>
        <w:t xml:space="preserve">:  Provide summary of the findings from the review or investigation.  If the official Service position on these findings is different from the review or investigation results, also provide revised findings,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approved, and rationale for revised findings.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Action Taken:</w:t>
      </w:r>
      <w:r>
        <w:rPr>
          <w:sz w:val="24"/>
        </w:rPr>
        <w:t xml:space="preserve"> 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Service</w:t>
      </w:r>
      <w:r>
        <w:rPr>
          <w:sz w:val="24"/>
        </w:rPr>
        <w:t>:  Provide detailed summary of action taken and by whom.  If no action was taken, so state and provide rationale why.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OSD</w:t>
      </w:r>
      <w:r>
        <w:rPr>
          <w:sz w:val="24"/>
        </w:rPr>
        <w:t xml:space="preserve">:  Include the following statement:  The </w:t>
      </w:r>
      <w:proofErr w:type="gramStart"/>
      <w:r>
        <w:rPr>
          <w:sz w:val="24"/>
        </w:rPr>
        <w:t>Under</w:t>
      </w:r>
      <w:proofErr w:type="gramEnd"/>
      <w:r>
        <w:rPr>
          <w:sz w:val="24"/>
        </w:rPr>
        <w:t xml:space="preserve"> Secretary of Defense for Personnel and Readiness (USD (P&amp;R)) and the General Counsel of the Department of Defense (GC, DoD) reviewed the summary of the incident.  The </w:t>
      </w:r>
      <w:bookmarkStart w:id="2" w:name="_GoBack"/>
      <w:bookmarkEnd w:id="2"/>
      <w:r>
        <w:rPr>
          <w:sz w:val="24"/>
        </w:rPr>
        <w:t>USD (P&amp;R) elected to support the nomination; the GC, DoD, asserted no legal objection to the nomination.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sz w:val="24"/>
        </w:rPr>
      </w:pPr>
      <w:r>
        <w:rPr>
          <w:sz w:val="24"/>
          <w:u w:val="single"/>
        </w:rPr>
        <w:t>Reasons for Support</w:t>
      </w:r>
      <w:r>
        <w:rPr>
          <w:sz w:val="24"/>
        </w:rPr>
        <w:t>:  State why the Military Department supports the officer for nomination and</w:t>
      </w:r>
      <w:r w:rsidRPr="00212D48">
        <w:rPr>
          <w:sz w:val="24"/>
        </w:rPr>
        <w:t xml:space="preserve"> </w:t>
      </w:r>
      <w:r>
        <w:rPr>
          <w:sz w:val="24"/>
        </w:rPr>
        <w:t xml:space="preserve">how the officer meets the requirement of exemplary conduct.  </w:t>
      </w:r>
      <w:proofErr w:type="gramStart"/>
      <w:r>
        <w:rPr>
          <w:sz w:val="24"/>
        </w:rPr>
        <w:t>State why this nomination or appointment is in the best interest of the Military Department and the Department of Defense.</w:t>
      </w:r>
      <w:proofErr w:type="gramEnd"/>
      <w:r>
        <w:rPr>
          <w:sz w:val="24"/>
        </w:rPr>
        <w:t xml:space="preserve">  Include comments concerning officer’s judgment as it relates to this adverse information.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jc w:val="center"/>
        <w:rPr>
          <w:sz w:val="24"/>
          <w:u w:val="single"/>
        </w:rPr>
      </w:pPr>
    </w:p>
    <w:p w:rsidR="00AA038F" w:rsidRDefault="00AA038F">
      <w:pPr>
        <w:spacing w:after="200"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</w:p>
    <w:p w:rsidR="00AA038F" w:rsidRPr="0052401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jc w:val="center"/>
        <w:rPr>
          <w:b/>
          <w:bCs/>
          <w:sz w:val="24"/>
          <w:u w:val="single"/>
        </w:rPr>
      </w:pPr>
      <w:r w:rsidRPr="0052401F">
        <w:rPr>
          <w:b/>
          <w:bCs/>
          <w:sz w:val="24"/>
          <w:u w:val="single"/>
        </w:rPr>
        <w:lastRenderedPageBreak/>
        <w:t>ADVERSE INFORMATION SUMMARY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Grade/Name/Service/Current Component/Unit of Assignment</w:t>
      </w:r>
      <w:r>
        <w:rPr>
          <w:bCs/>
          <w:sz w:val="24"/>
        </w:rPr>
        <w:t>:  Grade, Name, Service, Current Component, Unit of Assignment.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Promotion Board Report/List</w:t>
      </w:r>
      <w:r>
        <w:rPr>
          <w:bCs/>
          <w:sz w:val="24"/>
        </w:rPr>
        <w:t xml:space="preserve">:  Promotion </w:t>
      </w:r>
      <w:proofErr w:type="gramStart"/>
      <w:r>
        <w:rPr>
          <w:bCs/>
          <w:sz w:val="24"/>
        </w:rPr>
        <w:t>board</w:t>
      </w:r>
      <w:proofErr w:type="gramEnd"/>
      <w:r>
        <w:rPr>
          <w:bCs/>
          <w:sz w:val="24"/>
        </w:rPr>
        <w:t xml:space="preserve"> report/list that name is recommended to be removed from.  In addition, provide the date the board was provided to the Officer of the Secretary of Defense for processing.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Convene Date/Adjourn Date</w:t>
      </w:r>
      <w:r>
        <w:rPr>
          <w:bCs/>
          <w:sz w:val="24"/>
        </w:rPr>
        <w:t>:  Dates that the promotion board convened and adjourned.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Board Report Approval Date</w:t>
      </w:r>
      <w:r>
        <w:rPr>
          <w:bCs/>
          <w:sz w:val="24"/>
        </w:rPr>
        <w:t>:  Date that the board report was approved.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Withhold or Delay Status</w:t>
      </w:r>
      <w:r>
        <w:rPr>
          <w:bCs/>
          <w:sz w:val="24"/>
        </w:rPr>
        <w:t>:  Provide the date that the officer's nomination was withheld or the promotion was delayed, if applicable.  Also include the date the officer would have been promoted.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Investigating Agency:</w:t>
      </w:r>
      <w:r>
        <w:rPr>
          <w:bCs/>
          <w:sz w:val="24"/>
        </w:rPr>
        <w:t xml:space="preserve">  List the agency that actually conducted the investigation.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Adverse Information</w:t>
      </w:r>
      <w:r>
        <w:rPr>
          <w:bCs/>
          <w:sz w:val="24"/>
        </w:rPr>
        <w:t>:  Provide summary of the information.  (Include in the summary the following dates:  when the adverse or alleged adverse information occurred, when the adverse or alleged adverse information was identified, and state whether the adverse or alleged adverse information has been viewed by a promotion board.)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Findings</w:t>
      </w:r>
      <w:r>
        <w:rPr>
          <w:bCs/>
          <w:sz w:val="24"/>
        </w:rPr>
        <w:t xml:space="preserve">:  Provide summary of the information.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Action Taken:</w:t>
      </w:r>
      <w:r>
        <w:rPr>
          <w:bCs/>
          <w:sz w:val="24"/>
        </w:rPr>
        <w:t xml:space="preserve">  State action taken and by whom.  If no action was taken, so state (e.g. punitive letter of reprimand or ____________.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Notification to Individual</w:t>
      </w:r>
      <w:r>
        <w:rPr>
          <w:bCs/>
          <w:sz w:val="24"/>
        </w:rPr>
        <w:t>:  Provide details on when individual was notified and whether the individual provided a response.  If contact was not made with the individual provide details on what actions the Service took to attempt notification (e.g. United States Postal Service return of receipt).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Responses to Promotion Delay</w:t>
      </w:r>
      <w:r>
        <w:rPr>
          <w:bCs/>
          <w:sz w:val="24"/>
        </w:rPr>
        <w:t>:  Provide summary of individual's response to the action and summary of response(s) from individual's chain of command.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Reasons for Recommended Action</w:t>
      </w:r>
      <w:r>
        <w:rPr>
          <w:bCs/>
          <w:sz w:val="24"/>
        </w:rPr>
        <w:t>:  State why the Department of Defense and the Military Department concerned support the removal action.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jc w:val="center"/>
        <w:rPr>
          <w:sz w:val="24"/>
        </w:rPr>
      </w:pPr>
    </w:p>
    <w:p w:rsidR="00AA038F" w:rsidRP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jc w:val="center"/>
        <w:rPr>
          <w:sz w:val="24"/>
        </w:rPr>
      </w:pPr>
      <w:r>
        <w:rPr>
          <w:sz w:val="24"/>
        </w:rPr>
        <w:br w:type="page"/>
      </w:r>
    </w:p>
    <w:p w:rsidR="00AA038F" w:rsidRPr="0052401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jc w:val="center"/>
        <w:rPr>
          <w:b/>
          <w:bCs/>
          <w:sz w:val="24"/>
          <w:u w:val="single"/>
        </w:rPr>
      </w:pPr>
      <w:r w:rsidRPr="0052401F">
        <w:rPr>
          <w:b/>
          <w:bCs/>
          <w:sz w:val="24"/>
          <w:u w:val="single"/>
        </w:rPr>
        <w:lastRenderedPageBreak/>
        <w:t>ADVERSE INFORMATION SUMMARY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Grade/Name/Service/Current Component/Unit of Assignment</w:t>
      </w:r>
      <w:r>
        <w:rPr>
          <w:bCs/>
          <w:sz w:val="24"/>
        </w:rPr>
        <w:t>:  Grade, Name, Service, Current Component, Unit of Assignment.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Adverse Information</w:t>
      </w:r>
      <w:r>
        <w:rPr>
          <w:bCs/>
          <w:sz w:val="24"/>
        </w:rPr>
        <w:t>:  Provide summary of the information.  (Include in the summary the following dates:  when the adverse or alleged adverse information occurred, when the adverse or alleged adverse information was identified, and state whether the adverse or alleged adverse information has been viewed by a promotion board.)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Investigating Agency:</w:t>
      </w:r>
      <w:r>
        <w:rPr>
          <w:bCs/>
          <w:sz w:val="24"/>
        </w:rPr>
        <w:t xml:space="preserve">  List the agency that actually conducted the investigation.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Adverse Information</w:t>
      </w:r>
      <w:r>
        <w:rPr>
          <w:bCs/>
          <w:sz w:val="24"/>
        </w:rPr>
        <w:t>:  Provide summary of the information.  (Include in the summary the following dates:  when the adverse or alleged adverse information occurred, when the adverse or alleged adverse information was identified, and state whether the adverse or alleged adverse information has been viewed by a promotion board.)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Findings</w:t>
      </w:r>
      <w:r>
        <w:rPr>
          <w:bCs/>
          <w:sz w:val="24"/>
        </w:rPr>
        <w:t xml:space="preserve">:  Provide summary of the information. 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Action Taken:</w:t>
      </w:r>
      <w:r>
        <w:rPr>
          <w:bCs/>
          <w:sz w:val="24"/>
        </w:rPr>
        <w:t xml:space="preserve">  State action taken and by whom.  If no action was taken, so state (punitive letter of reprimand or __________.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Notification to Individual</w:t>
      </w:r>
      <w:r>
        <w:rPr>
          <w:bCs/>
          <w:sz w:val="24"/>
        </w:rPr>
        <w:t>:  Provide details on when individual was notified and whether the individual provided a response.  If contact was not made with the individual provide details on what actions the Service took to attempt notification (e.g. United States Postal Service return receipt).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Responses to Vacation</w:t>
      </w:r>
      <w:r>
        <w:rPr>
          <w:bCs/>
          <w:sz w:val="24"/>
        </w:rPr>
        <w:t>:  Provide summary of individual's response to the action and summary of response(s) from individual's chain of command.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  <w:u w:val="single"/>
        </w:rPr>
      </w:pP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rPr>
          <w:bCs/>
          <w:sz w:val="24"/>
        </w:rPr>
      </w:pPr>
      <w:r>
        <w:rPr>
          <w:bCs/>
          <w:sz w:val="24"/>
          <w:u w:val="single"/>
        </w:rPr>
        <w:t>Reasons for Vacation</w:t>
      </w:r>
      <w:r>
        <w:rPr>
          <w:bCs/>
          <w:sz w:val="24"/>
        </w:rPr>
        <w:t>:  State why the Department of Defense and the Military Department concerned support the vacation action.</w:t>
      </w:r>
    </w:p>
    <w:p w:rsidR="00AA038F" w:rsidRDefault="00AA038F" w:rsidP="00AA038F">
      <w:pPr>
        <w:tabs>
          <w:tab w:val="left" w:pos="720"/>
          <w:tab w:val="left" w:pos="2448"/>
          <w:tab w:val="left" w:pos="4752"/>
          <w:tab w:val="left" w:pos="6120"/>
        </w:tabs>
        <w:ind w:right="-432"/>
        <w:jc w:val="center"/>
        <w:rPr>
          <w:sz w:val="24"/>
        </w:rPr>
      </w:pPr>
    </w:p>
    <w:p w:rsidR="003A650D" w:rsidRDefault="003A650D"/>
    <w:sectPr w:rsidR="003A650D" w:rsidSect="003A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F"/>
    <w:rsid w:val="00351B44"/>
    <w:rsid w:val="003A650D"/>
    <w:rsid w:val="0055623C"/>
    <w:rsid w:val="00855DA1"/>
    <w:rsid w:val="008A00A8"/>
    <w:rsid w:val="00AA038F"/>
    <w:rsid w:val="00AB7004"/>
    <w:rsid w:val="00D5255F"/>
    <w:rsid w:val="00DA19E5"/>
    <w:rsid w:val="00EC4BF7"/>
    <w:rsid w:val="00F24CD1"/>
    <w:rsid w:val="00F44C80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5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38F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5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38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FrittzBL</dc:creator>
  <cp:lastModifiedBy>Cheryl Black</cp:lastModifiedBy>
  <cp:revision>3</cp:revision>
  <dcterms:created xsi:type="dcterms:W3CDTF">2014-01-09T19:46:00Z</dcterms:created>
  <dcterms:modified xsi:type="dcterms:W3CDTF">2014-02-07T13:32:00Z</dcterms:modified>
</cp:coreProperties>
</file>